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佛山市“数字政府”改革建设专家库推荐专家信息表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59"/>
        <w:gridCol w:w="777"/>
        <w:gridCol w:w="1023"/>
        <w:gridCol w:w="954"/>
        <w:gridCol w:w="423"/>
        <w:gridCol w:w="1118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作时间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办公电话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32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职称取得时间 </w:t>
            </w:r>
          </w:p>
        </w:tc>
        <w:tc>
          <w:tcPr>
            <w:tcW w:w="3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专业特长和成果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相关职称、技术资质和获奖情况</w:t>
            </w:r>
          </w:p>
        </w:tc>
        <w:tc>
          <w:tcPr>
            <w:tcW w:w="62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主要工作经历</w:t>
            </w:r>
          </w:p>
        </w:tc>
        <w:tc>
          <w:tcPr>
            <w:tcW w:w="62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单位意见</w:t>
            </w:r>
          </w:p>
        </w:tc>
        <w:tc>
          <w:tcPr>
            <w:tcW w:w="62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CESI楷体-GB2312" w:hAnsi="CESI楷体-GB2312" w:eastAsia="CESI楷体-GB2312" w:cs="CESI楷体-GB231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kern w:val="0"/>
          <w:sz w:val="24"/>
          <w:lang w:val="en-US" w:eastAsia="zh-CN"/>
        </w:rPr>
        <w:t>本人签字：                                  日期：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05D87"/>
    <w:rsid w:val="190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2022-08-04T07:16:00Z</dcterms:created>
  <dc:creator>刘丹薇</dc:creator>
  <cp:lastModifiedBy>刘丹薇</cp:lastModifiedBy>
  <dcterms:modified xsi:type="dcterms:W3CDTF">2022-08-04T07:18:03Z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